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民乐县2025年设施农业更新改造项目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基本情况公示表</w:t>
      </w:r>
    </w:p>
    <w:bookmarkEnd w:id="0"/>
    <w:tbl>
      <w:tblPr>
        <w:tblStyle w:val="3"/>
        <w:tblW w:w="8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12"/>
        <w:gridCol w:w="641"/>
        <w:gridCol w:w="1034"/>
        <w:gridCol w:w="1530"/>
        <w:gridCol w:w="1215"/>
        <w:gridCol w:w="1065"/>
        <w:gridCol w:w="100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建设顺序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实施规模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拟争取资金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对占地134.3亩168座日光温室进行原址改造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1786.19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1248.99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单栋塑料大棚--翻建升级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对占地42.24亩16座单栋塑料大棚进行翻建升级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198.528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连栋塑料大棚--翻建升级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对占地23.04亩4座连栋塑料大棚进行翻建升级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384.768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269.568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县农投公司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对占地73.95亩83座日光温室进行原址改造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983.535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687.735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甘肃鸿飞生物开发有限公司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对占地15亩20座日光温室进行原址改造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民乐县金棚种植农场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民联镇河湾村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对占地11.25亩10座日光温室进行原址改造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民乐县鸿博农业生物科技有限公司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民联镇河湾村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单栋塑料大棚--翻建升级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对占地23.15亩63座钢架进行原址改造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155.105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民乐县鸿博农业生物科技有限公司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六坝镇六坝村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对占地49.55亩60座日光温室进行原址改造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659.015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460.815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甘肃集华农业科技有限公司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六坝镇六坝村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对占地136.27亩165座日光温室进行原址改造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1812.391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1267.311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六坝镇人民政府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洪水镇烧房村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sz w:val="16"/>
                <w:szCs w:val="16"/>
                <w:lang w:val="en-US" w:eastAsia="zh-CN" w:bidi="ar"/>
              </w:rPr>
              <w:t>对占地</w:t>
            </w:r>
            <w:r>
              <w:rPr>
                <w:rStyle w:val="6"/>
                <w:sz w:val="16"/>
                <w:szCs w:val="16"/>
                <w:lang w:val="en-US" w:eastAsia="zh-CN" w:bidi="ar"/>
              </w:rPr>
              <w:t>78.98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亩45座日光温室进行原址改造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1050.434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734.514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烧房村股份经济合作社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丰乐镇双营村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日光温室--原址改造类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对占地114.48亩106座日光温室进行原址改造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1522.584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457.92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1064.664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双营村股份经济合作社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二期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新天镇山寨村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日光温室--翻建类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对占地15亩20座大棚进行翻建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民乐县鹏毅农业发展有限责任公司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9386.655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2821.1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6565.555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  <w:docVar w:name="KSO_WPS_MARK_KEY" w:val="d4536368-392e-4905-a75c-5e59473790d8"/>
  </w:docVars>
  <w:rsids>
    <w:rsidRoot w:val="00000000"/>
    <w:rsid w:val="04854128"/>
    <w:rsid w:val="08DF02AB"/>
    <w:rsid w:val="0FDB74B0"/>
    <w:rsid w:val="19CF33F3"/>
    <w:rsid w:val="2C8471F3"/>
    <w:rsid w:val="30032221"/>
    <w:rsid w:val="34D971FD"/>
    <w:rsid w:val="37836F7F"/>
    <w:rsid w:val="45446292"/>
    <w:rsid w:val="4CD15729"/>
    <w:rsid w:val="676E6B7F"/>
    <w:rsid w:val="74682B38"/>
    <w:rsid w:val="75E2330B"/>
    <w:rsid w:val="78A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1276</Words>
  <Characters>1603</Characters>
  <Lines>0</Lines>
  <Paragraphs>0</Paragraphs>
  <TotalTime>32</TotalTime>
  <ScaleCrop>false</ScaleCrop>
  <LinksUpToDate>false</LinksUpToDate>
  <CharactersWithSpaces>1604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2025-02-25T02:36:00Z</dcterms:created>
  <dc:creator>Administrator</dc:creator>
  <cp:lastModifiedBy>永保初心</cp:lastModifiedBy>
  <dcterms:modified xsi:type="dcterms:W3CDTF">2025-02-25T07:22:58Z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7C865A9A1DF1435AB7DE23D3C74B1001</vt:lpwstr>
  </property>
</Properties>
</file>